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juvenil de ley</w:t>
      </w:r>
      <w:r w:rsidR="00FB2ABC" w:rsidRPr="00FB2ABC">
        <w:rPr>
          <w:sz w:val="28"/>
          <w:szCs w:val="28"/>
        </w:rPr>
        <w:t>: Modificación al DFL 150:</w:t>
      </w:r>
      <w:r w:rsidR="00FB2ABC">
        <w:rPr>
          <w:sz w:val="28"/>
          <w:szCs w:val="28"/>
        </w:rPr>
        <w:t xml:space="preserve"> </w:t>
      </w:r>
      <w:r w:rsidR="00FB2ABC" w:rsidRPr="00FB2ABC">
        <w:rPr>
          <w:sz w:val="28"/>
          <w:szCs w:val="28"/>
        </w:rPr>
        <w:t>Aumento en la edad de los causantes de asignación familiar</w:t>
      </w:r>
      <w:r>
        <w:rPr>
          <w:sz w:val="28"/>
          <w:szCs w:val="28"/>
        </w:rPr>
        <w:t xml:space="preserve">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 w:rsidSect="00393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93A3E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A4965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2ABC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NOBELIUS</cp:lastModifiedBy>
  <cp:revision>2</cp:revision>
  <dcterms:created xsi:type="dcterms:W3CDTF">2017-06-21T16:34:00Z</dcterms:created>
  <dcterms:modified xsi:type="dcterms:W3CDTF">2017-06-21T16:34:00Z</dcterms:modified>
</cp:coreProperties>
</file>