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99" w:rsidRDefault="00AA7CC1">
      <w:r>
        <w:t xml:space="preserve">    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19052</wp:posOffset>
            </wp:positionH>
            <wp:positionV relativeFrom="paragraph">
              <wp:posOffset>219075</wp:posOffset>
            </wp:positionV>
            <wp:extent cx="972188" cy="747713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8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1099" w:rsidRDefault="00AA7CC1">
      <w:r>
        <w:t xml:space="preserve">                                                                                                  </w:t>
      </w:r>
      <w:r>
        <w:rPr>
          <w:noProof/>
          <w:lang w:val="es-CL"/>
        </w:rPr>
        <w:drawing>
          <wp:inline distT="114300" distB="114300" distL="114300" distR="114300">
            <wp:extent cx="757238" cy="75723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099" w:rsidRDefault="00AC1099"/>
    <w:p w:rsidR="00AC1099" w:rsidRDefault="00AA7CC1">
      <w:r>
        <w:t xml:space="preserve">Carta de </w:t>
      </w:r>
      <w:r w:rsidR="00214574">
        <w:t>adhesión</w:t>
      </w:r>
      <w:r>
        <w:t>.</w:t>
      </w:r>
    </w:p>
    <w:p w:rsidR="00AC1099" w:rsidRDefault="00AC1099"/>
    <w:p w:rsidR="00AC1099" w:rsidRDefault="00685FF3" w:rsidP="00685FF3">
      <w:pPr>
        <w:jc w:val="both"/>
      </w:pPr>
      <w:r>
        <w:t xml:space="preserve">Yo, Héctor Ulloa Aguilera, Abogado y Concejal de la comuna de Puerto Montt, por medio de la presente, manifiesto mi total respaldo y adhesión al </w:t>
      </w:r>
      <w:r w:rsidR="00AA7CC1">
        <w:t>proyecto de ley del complejo educacional San Francisco Javier de Puerto Montt, en el marco del torneo Delibera 2018,</w:t>
      </w:r>
      <w:r w:rsidR="00D3739C">
        <w:t xml:space="preserve"> </w:t>
      </w:r>
      <w:r w:rsidR="00AA7CC1">
        <w:t>organizado por la Biblioteca del Congreso Nacional, el cual consiste en la creación de un organismo que se encargue de la adopción de niños vulnerables de países vecinos.</w:t>
      </w:r>
    </w:p>
    <w:p w:rsidR="00AC1099" w:rsidRDefault="00AA7CC1" w:rsidP="00685FF3">
      <w:pPr>
        <w:jc w:val="both"/>
      </w:pPr>
      <w:r>
        <w:t>Se adjunta archivo con nuestra propuesta.</w:t>
      </w:r>
    </w:p>
    <w:p w:rsidR="00AC1099" w:rsidRDefault="00AC1099" w:rsidP="00685FF3">
      <w:pPr>
        <w:jc w:val="both"/>
      </w:pPr>
    </w:p>
    <w:p w:rsidR="00AC1099" w:rsidRDefault="00685FF3" w:rsidP="00685FF3">
      <w:pPr>
        <w:jc w:val="both"/>
      </w:pPr>
      <w:r>
        <w:t xml:space="preserve">Saluda atte. A </w:t>
      </w:r>
      <w:proofErr w:type="spellStart"/>
      <w:r>
        <w:t>uds</w:t>
      </w:r>
      <w:proofErr w:type="spellEnd"/>
      <w:r>
        <w:t>, y les deseo mucho éxito en el presente torneo.-</w:t>
      </w:r>
      <w:bookmarkStart w:id="0" w:name="_GoBack"/>
      <w:bookmarkEnd w:id="0"/>
    </w:p>
    <w:p w:rsidR="00AC1099" w:rsidRDefault="00AC1099"/>
    <w:p w:rsidR="00AC1099" w:rsidRDefault="00AC1099"/>
    <w:p w:rsidR="00AC1099" w:rsidRDefault="00AC1099"/>
    <w:p w:rsidR="00AC1099" w:rsidRDefault="00AA7CC1">
      <w:r>
        <w:t xml:space="preserve">                                 </w:t>
      </w:r>
      <w:r w:rsidR="00685FF3" w:rsidRPr="000B2884">
        <w:rPr>
          <w:rFonts w:ascii="Bookman Old Style" w:eastAsia="Times New Roman" w:hAnsi="Bookman Old Style"/>
          <w:noProof/>
          <w:color w:val="000000"/>
          <w:sz w:val="20"/>
          <w:szCs w:val="20"/>
        </w:rPr>
        <w:drawing>
          <wp:inline distT="0" distB="0" distL="0" distR="0" wp14:anchorId="72A66D11" wp14:editId="75B30ED2">
            <wp:extent cx="2484000" cy="215293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099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9"/>
    <w:rsid w:val="00214574"/>
    <w:rsid w:val="00685FF3"/>
    <w:rsid w:val="009741A0"/>
    <w:rsid w:val="00AA7CC1"/>
    <w:rsid w:val="00AC1099"/>
    <w:rsid w:val="00D3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5730-10C7-409C-A403-C46006ED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Computación 2</dc:creator>
  <cp:lastModifiedBy>Usuario de Windows</cp:lastModifiedBy>
  <cp:revision>3</cp:revision>
  <dcterms:created xsi:type="dcterms:W3CDTF">2018-05-31T17:25:00Z</dcterms:created>
  <dcterms:modified xsi:type="dcterms:W3CDTF">2018-06-01T20:34:00Z</dcterms:modified>
</cp:coreProperties>
</file>