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A2569" w14:textId="7BDC0A5D" w:rsidR="00A13D70" w:rsidRPr="00A13D70" w:rsidRDefault="00473B40" w:rsidP="00A13D70">
      <w:pPr>
        <w:jc w:val="both"/>
        <w:rPr>
          <w:lang w:val="es-ES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2A16A286" wp14:editId="147AB032">
            <wp:simplePos x="0" y="0"/>
            <wp:positionH relativeFrom="column">
              <wp:posOffset>3295015</wp:posOffset>
            </wp:positionH>
            <wp:positionV relativeFrom="paragraph">
              <wp:posOffset>52705</wp:posOffset>
            </wp:positionV>
            <wp:extent cx="723900" cy="7239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75DDF29D" wp14:editId="43869549">
            <wp:simplePos x="0" y="0"/>
            <wp:positionH relativeFrom="column">
              <wp:posOffset>1580515</wp:posOffset>
            </wp:positionH>
            <wp:positionV relativeFrom="paragraph">
              <wp:posOffset>0</wp:posOffset>
            </wp:positionV>
            <wp:extent cx="965200" cy="713740"/>
            <wp:effectExtent l="0" t="0" r="635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49DD06" w14:textId="77777777" w:rsidR="00A13D70" w:rsidRDefault="00A13D70" w:rsidP="00525060">
      <w:pPr>
        <w:jc w:val="center"/>
        <w:rPr>
          <w:b/>
          <w:sz w:val="36"/>
          <w:szCs w:val="36"/>
          <w:lang w:val="es-ES"/>
        </w:rPr>
      </w:pPr>
    </w:p>
    <w:p w14:paraId="49B10BA4" w14:textId="77777777" w:rsidR="00E373D9" w:rsidRPr="00525060" w:rsidRDefault="00525060" w:rsidP="00525060">
      <w:pPr>
        <w:jc w:val="center"/>
        <w:rPr>
          <w:b/>
          <w:sz w:val="36"/>
          <w:szCs w:val="36"/>
          <w:lang w:val="es-ES"/>
        </w:rPr>
      </w:pPr>
      <w:r w:rsidRPr="00525060">
        <w:rPr>
          <w:b/>
          <w:sz w:val="36"/>
          <w:szCs w:val="36"/>
          <w:lang w:val="es-ES"/>
        </w:rPr>
        <w:t>Carta de Patrocinio</w:t>
      </w:r>
    </w:p>
    <w:p w14:paraId="281871F7" w14:textId="77777777" w:rsidR="00525060" w:rsidRDefault="00525060">
      <w:pPr>
        <w:rPr>
          <w:lang w:val="es-ES"/>
        </w:rPr>
      </w:pPr>
    </w:p>
    <w:p w14:paraId="4CD8CCF9" w14:textId="5AD51C81" w:rsidR="00525060" w:rsidRDefault="00525060" w:rsidP="00525060">
      <w:pPr>
        <w:jc w:val="both"/>
        <w:rPr>
          <w:lang w:val="es-ES"/>
        </w:rPr>
      </w:pPr>
      <w:r>
        <w:rPr>
          <w:lang w:val="es-ES"/>
        </w:rPr>
        <w:br/>
        <w:t>En Chile</w:t>
      </w:r>
      <w:r w:rsidR="00EA536A">
        <w:rPr>
          <w:lang w:val="es-ES"/>
        </w:rPr>
        <w:t>,</w:t>
      </w:r>
      <w:r w:rsidR="00FD7573">
        <w:rPr>
          <w:lang w:val="es-ES"/>
        </w:rPr>
        <w:t xml:space="preserve"> las inversiones provenientes de los aportes de los trabajadores son gestionadas por las Administradoras de Fondos de Previsión (AFP) en empresas nacionales y extranjeras</w:t>
      </w:r>
      <w:r>
        <w:rPr>
          <w:lang w:val="es-ES"/>
        </w:rPr>
        <w:t xml:space="preserve">. </w:t>
      </w:r>
    </w:p>
    <w:p w14:paraId="079B20B3" w14:textId="481038D4" w:rsidR="005E3814" w:rsidRDefault="00525060" w:rsidP="00525060">
      <w:pPr>
        <w:jc w:val="both"/>
        <w:rPr>
          <w:lang w:val="es-ES"/>
        </w:rPr>
      </w:pPr>
      <w:r>
        <w:rPr>
          <w:lang w:val="es-ES"/>
        </w:rPr>
        <w:t>En consideración al punto anterior, el Equipo Delibera del Colegio Rubén Castro de Viña del Mar plantea la iniciativa</w:t>
      </w:r>
      <w:r w:rsidR="00A13D70">
        <w:rPr>
          <w:lang w:val="es-ES"/>
        </w:rPr>
        <w:t xml:space="preserve"> juvenil</w:t>
      </w:r>
      <w:r>
        <w:rPr>
          <w:lang w:val="es-ES"/>
        </w:rPr>
        <w:t xml:space="preserve"> </w:t>
      </w:r>
      <w:r w:rsidRPr="00525060">
        <w:rPr>
          <w:b/>
          <w:lang w:val="es-ES"/>
        </w:rPr>
        <w:t xml:space="preserve">“Ley de </w:t>
      </w:r>
      <w:r w:rsidR="005829AE">
        <w:rPr>
          <w:b/>
          <w:lang w:val="es-ES"/>
        </w:rPr>
        <w:t xml:space="preserve">redistribución de </w:t>
      </w:r>
      <w:r w:rsidR="00F62A7E">
        <w:rPr>
          <w:b/>
          <w:lang w:val="es-ES"/>
        </w:rPr>
        <w:t>inversión</w:t>
      </w:r>
      <w:r w:rsidRPr="00525060">
        <w:rPr>
          <w:b/>
          <w:lang w:val="es-ES"/>
        </w:rPr>
        <w:t>”</w:t>
      </w:r>
      <w:r w:rsidR="00A13D70">
        <w:rPr>
          <w:lang w:val="es-ES"/>
        </w:rPr>
        <w:t xml:space="preserve">, cuyo objetivo es </w:t>
      </w:r>
      <w:r w:rsidR="00F62A7E">
        <w:rPr>
          <w:lang w:val="es-ES"/>
        </w:rPr>
        <w:t xml:space="preserve">dirigir los recursos para contribuir al mejoramiento en obras públicas y en la previsión social. </w:t>
      </w:r>
    </w:p>
    <w:p w14:paraId="6542205B" w14:textId="77777777" w:rsidR="00A13D70" w:rsidRDefault="00A13D70" w:rsidP="00525060">
      <w:pPr>
        <w:jc w:val="both"/>
        <w:rPr>
          <w:lang w:val="es-ES"/>
        </w:rPr>
      </w:pPr>
    </w:p>
    <w:p w14:paraId="19E31A21" w14:textId="1102E4A1" w:rsidR="00A13D70" w:rsidRDefault="00A13D70" w:rsidP="00525060">
      <w:pPr>
        <w:jc w:val="both"/>
        <w:rPr>
          <w:lang w:val="es-ES"/>
        </w:rPr>
      </w:pPr>
      <w:r>
        <w:rPr>
          <w:lang w:val="es-ES"/>
        </w:rPr>
        <w:t xml:space="preserve">Mediante el presente documento el firmante </w:t>
      </w:r>
      <w:r w:rsidR="0043725F">
        <w:rPr>
          <w:b/>
          <w:lang w:val="es-ES"/>
        </w:rPr>
        <w:t xml:space="preserve">Manuel José Ossandón Irarrázabal, Senador de la República, </w:t>
      </w:r>
      <w:r>
        <w:rPr>
          <w:lang w:val="es-ES"/>
        </w:rPr>
        <w:t xml:space="preserve">extiende su apoyo, adhesión y patrocinio a esta iniciativa juvenil que instala </w:t>
      </w:r>
      <w:r w:rsidR="00F62A7E">
        <w:rPr>
          <w:lang w:val="es-ES"/>
        </w:rPr>
        <w:t xml:space="preserve">un marco regulatorio con la finalidad de contribuir al bienestar social. </w:t>
      </w:r>
    </w:p>
    <w:p w14:paraId="386E137E" w14:textId="77777777" w:rsidR="005E3814" w:rsidRDefault="005E3814" w:rsidP="005E3814">
      <w:pPr>
        <w:jc w:val="center"/>
        <w:rPr>
          <w:lang w:val="es-ES"/>
        </w:rPr>
      </w:pPr>
    </w:p>
    <w:p w14:paraId="71EEA8C1" w14:textId="77777777" w:rsidR="005E3814" w:rsidRDefault="005E3814" w:rsidP="005E3814">
      <w:pPr>
        <w:jc w:val="center"/>
        <w:rPr>
          <w:lang w:val="es-ES"/>
        </w:rPr>
      </w:pPr>
    </w:p>
    <w:p w14:paraId="6BCCE81A" w14:textId="7AF764DE" w:rsidR="005E3814" w:rsidRDefault="0043725F" w:rsidP="005E3814">
      <w:pPr>
        <w:jc w:val="center"/>
        <w:rPr>
          <w:lang w:val="es-ES"/>
        </w:rPr>
      </w:pPr>
      <w:r>
        <w:rPr>
          <w:noProof/>
        </w:rPr>
        <w:drawing>
          <wp:inline distT="114300" distB="114300" distL="114300" distR="114300" wp14:anchorId="776EE6AC" wp14:editId="74945E6D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E5A0CA" w14:textId="16761B3E" w:rsidR="0043725F" w:rsidRDefault="0043725F" w:rsidP="005E3814">
      <w:pPr>
        <w:jc w:val="center"/>
        <w:rPr>
          <w:b/>
          <w:lang w:val="es-ES"/>
        </w:rPr>
      </w:pPr>
      <w:r>
        <w:rPr>
          <w:b/>
          <w:lang w:val="es-ES"/>
        </w:rPr>
        <w:t>Manel José Ossandón Irarrázabal</w:t>
      </w:r>
    </w:p>
    <w:p w14:paraId="4BFFDD2F" w14:textId="5B68E5CC" w:rsidR="0043725F" w:rsidRPr="0043725F" w:rsidRDefault="0043725F" w:rsidP="005E3814">
      <w:pPr>
        <w:jc w:val="center"/>
        <w:rPr>
          <w:b/>
          <w:lang w:val="es-ES"/>
        </w:rPr>
      </w:pPr>
      <w:r>
        <w:rPr>
          <w:b/>
          <w:lang w:val="es-ES"/>
        </w:rPr>
        <w:t>Senador</w:t>
      </w:r>
    </w:p>
    <w:p w14:paraId="70B9C15E" w14:textId="3709AEA2" w:rsidR="005E3814" w:rsidRDefault="005E3814" w:rsidP="00525060">
      <w:pPr>
        <w:jc w:val="both"/>
        <w:rPr>
          <w:lang w:val="es-ES"/>
        </w:rPr>
      </w:pPr>
    </w:p>
    <w:p w14:paraId="097D54E5" w14:textId="282E9914" w:rsidR="0043725F" w:rsidRDefault="0043725F" w:rsidP="00525060">
      <w:pPr>
        <w:jc w:val="both"/>
        <w:rPr>
          <w:lang w:val="es-ES"/>
        </w:rPr>
      </w:pPr>
    </w:p>
    <w:p w14:paraId="1EB35D79" w14:textId="6215B030" w:rsidR="0043725F" w:rsidRDefault="0043725F" w:rsidP="00525060">
      <w:pPr>
        <w:jc w:val="both"/>
        <w:rPr>
          <w:lang w:val="es-ES"/>
        </w:rPr>
      </w:pPr>
    </w:p>
    <w:p w14:paraId="75151B58" w14:textId="45C6ED1D" w:rsidR="0043725F" w:rsidRDefault="0043725F" w:rsidP="00525060">
      <w:pPr>
        <w:jc w:val="both"/>
        <w:rPr>
          <w:lang w:val="es-ES"/>
        </w:rPr>
      </w:pPr>
    </w:p>
    <w:p w14:paraId="7B834BF8" w14:textId="77067282" w:rsidR="0043725F" w:rsidRDefault="0043725F" w:rsidP="00525060">
      <w:pPr>
        <w:jc w:val="both"/>
        <w:rPr>
          <w:lang w:val="es-ES"/>
        </w:rPr>
      </w:pPr>
    </w:p>
    <w:p w14:paraId="4D63EA86" w14:textId="77777777" w:rsidR="0043725F" w:rsidRDefault="0043725F" w:rsidP="00525060">
      <w:pPr>
        <w:jc w:val="both"/>
        <w:rPr>
          <w:lang w:val="es-ES"/>
        </w:rPr>
      </w:pPr>
    </w:p>
    <w:p w14:paraId="213C1801" w14:textId="77777777" w:rsidR="005E3814" w:rsidRDefault="005E3814" w:rsidP="00525060">
      <w:pPr>
        <w:jc w:val="both"/>
        <w:rPr>
          <w:lang w:val="es-ES"/>
        </w:rPr>
      </w:pPr>
    </w:p>
    <w:p w14:paraId="1971A4B9" w14:textId="41F3068B" w:rsidR="005E3814" w:rsidRDefault="005829AE" w:rsidP="00525060">
      <w:pPr>
        <w:jc w:val="both"/>
        <w:rPr>
          <w:lang w:val="es-ES"/>
        </w:rPr>
      </w:pPr>
      <w:r>
        <w:rPr>
          <w:lang w:val="es-ES"/>
        </w:rPr>
        <w:t xml:space="preserve">Valparaíso, </w:t>
      </w:r>
      <w:r w:rsidR="0043725F">
        <w:rPr>
          <w:lang w:val="es-ES"/>
        </w:rPr>
        <w:t>30</w:t>
      </w:r>
      <w:bookmarkStart w:id="0" w:name="_GoBack"/>
      <w:bookmarkEnd w:id="0"/>
      <w:r>
        <w:rPr>
          <w:lang w:val="es-ES"/>
        </w:rPr>
        <w:t xml:space="preserve"> de </w:t>
      </w:r>
      <w:proofErr w:type="gramStart"/>
      <w:r>
        <w:rPr>
          <w:lang w:val="es-ES"/>
        </w:rPr>
        <w:t>Mayo</w:t>
      </w:r>
      <w:proofErr w:type="gramEnd"/>
      <w:r>
        <w:rPr>
          <w:lang w:val="es-ES"/>
        </w:rPr>
        <w:t xml:space="preserve"> de 2018</w:t>
      </w:r>
      <w:r w:rsidR="005E3814">
        <w:rPr>
          <w:lang w:val="es-ES"/>
        </w:rPr>
        <w:t xml:space="preserve">. </w:t>
      </w:r>
    </w:p>
    <w:p w14:paraId="37C91630" w14:textId="26EB8A95" w:rsidR="00A13D70" w:rsidRPr="00525060" w:rsidRDefault="00A13D70" w:rsidP="00525060">
      <w:pPr>
        <w:jc w:val="both"/>
        <w:rPr>
          <w:lang w:val="es-ES"/>
        </w:rPr>
      </w:pPr>
    </w:p>
    <w:sectPr w:rsidR="00A13D70" w:rsidRPr="00525060" w:rsidSect="00DD6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60"/>
    <w:rsid w:val="00032C8C"/>
    <w:rsid w:val="002520DC"/>
    <w:rsid w:val="00334193"/>
    <w:rsid w:val="0043725F"/>
    <w:rsid w:val="00473B40"/>
    <w:rsid w:val="004A67D5"/>
    <w:rsid w:val="00525060"/>
    <w:rsid w:val="005829AE"/>
    <w:rsid w:val="005E3814"/>
    <w:rsid w:val="005E4663"/>
    <w:rsid w:val="00A13D70"/>
    <w:rsid w:val="00BA7FCB"/>
    <w:rsid w:val="00CD7554"/>
    <w:rsid w:val="00D335B8"/>
    <w:rsid w:val="00DD6F50"/>
    <w:rsid w:val="00E373D9"/>
    <w:rsid w:val="00EA536A"/>
    <w:rsid w:val="00F62A7E"/>
    <w:rsid w:val="00F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23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2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SEC_OSSANDON</cp:lastModifiedBy>
  <cp:revision>2</cp:revision>
  <dcterms:created xsi:type="dcterms:W3CDTF">2018-05-30T21:39:00Z</dcterms:created>
  <dcterms:modified xsi:type="dcterms:W3CDTF">2018-05-30T21:39:00Z</dcterms:modified>
</cp:coreProperties>
</file>