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469162" cy="55340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162" cy="55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before="101"/>
        <w:ind w:left="2372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1012144</wp:posOffset>
            </wp:positionH>
            <wp:positionV relativeFrom="paragraph">
              <wp:posOffset>-762957</wp:posOffset>
            </wp:positionV>
            <wp:extent cx="923041" cy="928778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041" cy="928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6114541</wp:posOffset>
            </wp:positionH>
            <wp:positionV relativeFrom="paragraph">
              <wp:posOffset>-1076844</wp:posOffset>
            </wp:positionV>
            <wp:extent cx="920584" cy="1283970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584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Carta de Patrocinio Torneo Delibera 2019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59" w:lineRule="auto" w:before="99"/>
        <w:ind w:left="265" w:right="1108"/>
        <w:jc w:val="both"/>
      </w:pPr>
      <w:r>
        <w:rPr/>
        <w:t>El Diputado Alejandro Bernales Maldonado otorga Patrocinio o Adhesión, según corresponda, a la Iniciativa Juvenil de Ley </w:t>
      </w:r>
      <w:r>
        <w:rPr>
          <w:i/>
        </w:rPr>
        <w:t>“</w:t>
      </w:r>
      <w:r>
        <w:rPr/>
        <w:t>Transparencia Contra la Esclavitud Moderna</w:t>
      </w:r>
      <w:r>
        <w:rPr>
          <w:i/>
        </w:rPr>
        <w:t>” </w:t>
      </w:r>
      <w:r>
        <w:rPr/>
        <w:t>presentada por los estudiantes del Liceo Camilo Henríquez, Región de la Araucanía, en el marco de la versión XI del Torneo Delibera organizado por la Biblioteca del Congreso Nacional.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1101250</wp:posOffset>
            </wp:positionH>
            <wp:positionV relativeFrom="paragraph">
              <wp:posOffset>248033</wp:posOffset>
            </wp:positionV>
            <wp:extent cx="2221841" cy="1723548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41" cy="172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462" w:right="0" w:firstLine="0"/>
        <w:jc w:val="left"/>
        <w:rPr>
          <w:sz w:val="22"/>
        </w:rPr>
      </w:pPr>
      <w:r>
        <w:rPr>
          <w:sz w:val="22"/>
        </w:rPr>
        <w:t>Valparaíso, mayo de 2019</w:t>
      </w:r>
    </w:p>
    <w:sectPr>
      <w:type w:val="continuous"/>
      <w:pgSz w:w="12240" w:h="15840"/>
      <w:pgMar w:top="900" w:bottom="280" w:left="13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cl" w:eastAsia="es-cl" w:bidi="es-cl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cl" w:eastAsia="es-cl" w:bidi="es-cl"/>
    </w:rPr>
  </w:style>
  <w:style w:styleId="ListParagraph" w:type="paragraph">
    <w:name w:val="List Paragraph"/>
    <w:basedOn w:val="Normal"/>
    <w:uiPriority w:val="1"/>
    <w:qFormat/>
    <w:pPr/>
    <w:rPr>
      <w:lang w:val="es-cl" w:eastAsia="es-cl" w:bidi="es-cl"/>
    </w:rPr>
  </w:style>
  <w:style w:styleId="TableParagraph" w:type="paragraph">
    <w:name w:val="Table Paragraph"/>
    <w:basedOn w:val="Normal"/>
    <w:uiPriority w:val="1"/>
    <w:qFormat/>
    <w:pPr/>
    <w:rPr>
      <w:lang w:val="es-cl" w:eastAsia="es-cl" w:bidi="es-c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Valenzuela, María Ignacia</dc:creator>
  <dcterms:created xsi:type="dcterms:W3CDTF">2019-06-04T15:18:25Z</dcterms:created>
  <dcterms:modified xsi:type="dcterms:W3CDTF">2019-06-04T15:18:25Z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2019-06-04T00:00:00Z</vt:filetime>
  </property>
</Properties>
</file>