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7BC" w:rsidRDefault="007577BC" w:rsidP="007577BC">
      <w:pPr>
        <w:jc w:val="both"/>
        <w:rPr>
          <w:lang w:val="es-ES"/>
        </w:rPr>
      </w:pPr>
    </w:p>
    <w:p w:rsidR="007577BC" w:rsidRDefault="007577BC" w:rsidP="007577BC">
      <w:pPr>
        <w:jc w:val="both"/>
        <w:rPr>
          <w:lang w:val="es-ES"/>
        </w:rPr>
      </w:pPr>
    </w:p>
    <w:p w:rsidR="007577BC" w:rsidRDefault="007577BC" w:rsidP="007577BC">
      <w:pPr>
        <w:jc w:val="both"/>
        <w:rPr>
          <w:lang w:val="es-ES"/>
        </w:rPr>
      </w:pPr>
    </w:p>
    <w:p w:rsidR="007577BC" w:rsidRDefault="00753DEC" w:rsidP="007577BC">
      <w:pPr>
        <w:tabs>
          <w:tab w:val="left" w:pos="2160"/>
        </w:tabs>
      </w:pPr>
      <w:r>
        <w:rPr>
          <w:noProof/>
          <w:lang w:eastAsia="es-C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4377690</wp:posOffset>
            </wp:positionH>
            <wp:positionV relativeFrom="paragraph">
              <wp:posOffset>45085</wp:posOffset>
            </wp:positionV>
            <wp:extent cx="742950" cy="1000125"/>
            <wp:effectExtent l="19050" t="0" r="0" b="0"/>
            <wp:wrapNone/>
            <wp:docPr id="2" name="Imagen 1" descr="C:\Users\Equipo58\Desktop\2019\lice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quipo58\Desktop\2019\lice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77BC">
        <w:rPr>
          <w:noProof/>
          <w:lang w:eastAsia="es-CL"/>
        </w:rPr>
        <w:drawing>
          <wp:inline distT="0" distB="0" distL="0" distR="0">
            <wp:extent cx="1400641" cy="1038225"/>
            <wp:effectExtent l="0" t="0" r="9525" b="0"/>
            <wp:docPr id="1" name="Imagen 1" descr="Resultado de imagen para logo delibe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logo deliber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145" cy="1047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77BC">
        <w:t xml:space="preserve">                                                                             </w:t>
      </w:r>
    </w:p>
    <w:p w:rsidR="007577BC" w:rsidRDefault="007577BC" w:rsidP="007577BC"/>
    <w:p w:rsidR="007577BC" w:rsidRDefault="007577BC" w:rsidP="007577BC">
      <w:pPr>
        <w:tabs>
          <w:tab w:val="left" w:pos="2160"/>
        </w:tabs>
      </w:pPr>
    </w:p>
    <w:p w:rsidR="007577BC" w:rsidRDefault="007577BC" w:rsidP="007577BC">
      <w:pPr>
        <w:tabs>
          <w:tab w:val="left" w:pos="2160"/>
        </w:tabs>
      </w:pPr>
    </w:p>
    <w:p w:rsidR="007577BC" w:rsidRDefault="007577BC" w:rsidP="007577BC">
      <w:pPr>
        <w:tabs>
          <w:tab w:val="left" w:pos="2160"/>
        </w:tabs>
      </w:pPr>
    </w:p>
    <w:p w:rsidR="007577BC" w:rsidRDefault="007577BC" w:rsidP="007577BC">
      <w:pPr>
        <w:tabs>
          <w:tab w:val="left" w:pos="2160"/>
        </w:tabs>
        <w:jc w:val="both"/>
      </w:pPr>
    </w:p>
    <w:p w:rsidR="007577BC" w:rsidRDefault="007751D2" w:rsidP="007577BC">
      <w:pPr>
        <w:tabs>
          <w:tab w:val="left" w:pos="2160"/>
        </w:tabs>
        <w:jc w:val="both"/>
      </w:pPr>
      <w:r>
        <w:t>Señor Alejandro Navarro</w:t>
      </w:r>
      <w:r w:rsidR="007577BC">
        <w:t xml:space="preserve">, </w:t>
      </w:r>
      <w:r w:rsidR="00753DEC">
        <w:t>Senador, otorga Patrocinio</w:t>
      </w:r>
      <w:r w:rsidR="007577BC">
        <w:t xml:space="preserve">, según corresponda, a la Iniciativa Juvenil de Ley: </w:t>
      </w:r>
      <w:r w:rsidR="00753DEC">
        <w:t xml:space="preserve">jubilación a los 30 años de servicios de los docentes </w:t>
      </w:r>
      <w:r w:rsidR="007577BC">
        <w:t>pres</w:t>
      </w:r>
      <w:r w:rsidR="00753DEC">
        <w:t xml:space="preserve">entada por los estudiantes del liceo técnico profesional Bernardo O’Higgins, </w:t>
      </w:r>
      <w:r w:rsidR="007577BC">
        <w:t xml:space="preserve">Región </w:t>
      </w:r>
      <w:r w:rsidR="00753DEC">
        <w:t>de Ñuble</w:t>
      </w:r>
      <w:r w:rsidR="007577BC">
        <w:t xml:space="preserve"> en el marco de la versión XI del Torneo Delibera organizado por la Biblioteca del Congreso Nacional. </w:t>
      </w:r>
    </w:p>
    <w:p w:rsidR="007577BC" w:rsidRDefault="007577BC" w:rsidP="007577BC">
      <w:pPr>
        <w:tabs>
          <w:tab w:val="left" w:pos="2160"/>
        </w:tabs>
        <w:jc w:val="both"/>
      </w:pPr>
    </w:p>
    <w:p w:rsidR="007577BC" w:rsidRDefault="007577BC" w:rsidP="007577BC">
      <w:pPr>
        <w:tabs>
          <w:tab w:val="left" w:pos="2160"/>
        </w:tabs>
        <w:jc w:val="both"/>
      </w:pPr>
    </w:p>
    <w:p w:rsidR="007577BC" w:rsidRDefault="007577BC" w:rsidP="007577BC">
      <w:pPr>
        <w:tabs>
          <w:tab w:val="left" w:pos="2160"/>
        </w:tabs>
        <w:jc w:val="both"/>
      </w:pPr>
    </w:p>
    <w:p w:rsidR="007577BC" w:rsidRDefault="00753DEC" w:rsidP="007577BC">
      <w:pPr>
        <w:tabs>
          <w:tab w:val="left" w:pos="2160"/>
        </w:tabs>
        <w:jc w:val="center"/>
      </w:pPr>
      <w:r>
        <w:t>Alejandro Navarro</w:t>
      </w:r>
      <w:r w:rsidR="007577BC">
        <w:br/>
      </w:r>
      <w:r>
        <w:t>Senador</w:t>
      </w:r>
      <w:r w:rsidR="007577BC">
        <w:br/>
      </w:r>
    </w:p>
    <w:p w:rsidR="007577BC" w:rsidRDefault="007577BC" w:rsidP="007577BC">
      <w:pPr>
        <w:tabs>
          <w:tab w:val="left" w:pos="2160"/>
        </w:tabs>
        <w:jc w:val="both"/>
      </w:pPr>
    </w:p>
    <w:p w:rsidR="007577BC" w:rsidRDefault="007577BC" w:rsidP="007577BC">
      <w:pPr>
        <w:tabs>
          <w:tab w:val="left" w:pos="2160"/>
        </w:tabs>
        <w:jc w:val="both"/>
      </w:pPr>
    </w:p>
    <w:p w:rsidR="007577BC" w:rsidRDefault="007577BC" w:rsidP="007577BC">
      <w:pPr>
        <w:tabs>
          <w:tab w:val="left" w:pos="2160"/>
        </w:tabs>
        <w:jc w:val="both"/>
      </w:pPr>
    </w:p>
    <w:p w:rsidR="007577BC" w:rsidRDefault="007577BC" w:rsidP="007577BC">
      <w:pPr>
        <w:tabs>
          <w:tab w:val="left" w:pos="2160"/>
        </w:tabs>
        <w:jc w:val="both"/>
      </w:pPr>
    </w:p>
    <w:p w:rsidR="007577BC" w:rsidRPr="0057434E" w:rsidRDefault="007577BC" w:rsidP="007577BC">
      <w:pPr>
        <w:tabs>
          <w:tab w:val="left" w:pos="2160"/>
        </w:tabs>
        <w:jc w:val="both"/>
      </w:pPr>
      <w:r>
        <w:t xml:space="preserve">Fecha: </w:t>
      </w:r>
      <w:r w:rsidR="00753DEC">
        <w:t>04 de junio</w:t>
      </w:r>
      <w:r>
        <w:t xml:space="preserve"> de 2019</w:t>
      </w:r>
    </w:p>
    <w:sectPr w:rsidR="007577BC" w:rsidRPr="0057434E" w:rsidSect="00F447A2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724D" w:rsidRDefault="0026724D" w:rsidP="00C63DF5">
      <w:pPr>
        <w:spacing w:after="0" w:line="240" w:lineRule="auto"/>
      </w:pPr>
      <w:r>
        <w:separator/>
      </w:r>
    </w:p>
  </w:endnote>
  <w:endnote w:type="continuationSeparator" w:id="0">
    <w:p w:rsidR="0026724D" w:rsidRDefault="0026724D" w:rsidP="00C63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724D" w:rsidRDefault="0026724D" w:rsidP="00C63DF5">
      <w:pPr>
        <w:spacing w:after="0" w:line="240" w:lineRule="auto"/>
      </w:pPr>
      <w:r>
        <w:separator/>
      </w:r>
    </w:p>
  </w:footnote>
  <w:footnote w:type="continuationSeparator" w:id="0">
    <w:p w:rsidR="0026724D" w:rsidRDefault="0026724D" w:rsidP="00C63D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DF5" w:rsidRDefault="00C63DF5" w:rsidP="00C63DF5">
    <w:pPr>
      <w:pStyle w:val="Encabezado"/>
      <w:jc w:val="right"/>
      <w:rPr>
        <w:noProof/>
        <w:lang w:eastAsia="es-CL"/>
      </w:rPr>
    </w:pPr>
  </w:p>
  <w:p w:rsidR="00C63DF5" w:rsidRDefault="00C63DF5" w:rsidP="00C63DF5">
    <w:pPr>
      <w:pStyle w:val="Encabezado"/>
      <w:jc w:val="right"/>
      <w:rPr>
        <w:noProof/>
        <w:lang w:eastAsia="es-CL"/>
      </w:rPr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-594360</wp:posOffset>
          </wp:positionH>
          <wp:positionV relativeFrom="paragraph">
            <wp:posOffset>-107315</wp:posOffset>
          </wp:positionV>
          <wp:extent cx="1835150" cy="637540"/>
          <wp:effectExtent l="0" t="0" r="0" b="0"/>
          <wp:wrapSquare wrapText="bothSides"/>
          <wp:docPr id="12" name="Imagen 12" descr="http://administracion.delibera.cl/upload_documentos_base/1554296098-Logo-BC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administracion.delibera.cl/upload_documentos_base/1554296098-Logo-BCN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150" cy="637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s-C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4472940</wp:posOffset>
          </wp:positionH>
          <wp:positionV relativeFrom="paragraph">
            <wp:posOffset>-71120</wp:posOffset>
          </wp:positionV>
          <wp:extent cx="1704975" cy="645160"/>
          <wp:effectExtent l="0" t="0" r="0" b="0"/>
          <wp:wrapSquare wrapText="bothSides"/>
          <wp:docPr id="13" name="Imagen 13" descr="Resultado de imagen para delibe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Resultado de imagen para delibera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645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63DF5" w:rsidRDefault="00C63DF5" w:rsidP="00C63DF5">
    <w:pPr>
      <w:pStyle w:val="Encabezado"/>
      <w:jc w:val="right"/>
    </w:pPr>
  </w:p>
  <w:p w:rsidR="00C63DF5" w:rsidRDefault="00C63DF5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F5B33"/>
    <w:multiLevelType w:val="hybridMultilevel"/>
    <w:tmpl w:val="9C2A963E"/>
    <w:lvl w:ilvl="0" w:tplc="B52015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A821E56"/>
    <w:multiLevelType w:val="hybridMultilevel"/>
    <w:tmpl w:val="24F08BAA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CD141AA"/>
    <w:multiLevelType w:val="hybridMultilevel"/>
    <w:tmpl w:val="98B03D88"/>
    <w:lvl w:ilvl="0" w:tplc="6A969802">
      <w:start w:val="2"/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599322AE"/>
    <w:multiLevelType w:val="hybridMultilevel"/>
    <w:tmpl w:val="1EE6C9D2"/>
    <w:lvl w:ilvl="0" w:tplc="F71EF74C">
      <w:start w:val="1"/>
      <w:numFmt w:val="decimal"/>
      <w:lvlText w:val="%1."/>
      <w:lvlJc w:val="left"/>
      <w:pPr>
        <w:ind w:left="720" w:hanging="360"/>
      </w:pPr>
      <w:rPr>
        <w:sz w:val="3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75762A"/>
    <w:multiLevelType w:val="hybridMultilevel"/>
    <w:tmpl w:val="7BBECEAC"/>
    <w:lvl w:ilvl="0" w:tplc="34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340A0019" w:tentative="1">
      <w:start w:val="1"/>
      <w:numFmt w:val="lowerLetter"/>
      <w:lvlText w:val="%2."/>
      <w:lvlJc w:val="left"/>
      <w:pPr>
        <w:ind w:left="2496" w:hanging="360"/>
      </w:pPr>
    </w:lvl>
    <w:lvl w:ilvl="2" w:tplc="340A001B" w:tentative="1">
      <w:start w:val="1"/>
      <w:numFmt w:val="lowerRoman"/>
      <w:lvlText w:val="%3."/>
      <w:lvlJc w:val="right"/>
      <w:pPr>
        <w:ind w:left="3216" w:hanging="180"/>
      </w:pPr>
    </w:lvl>
    <w:lvl w:ilvl="3" w:tplc="340A000F" w:tentative="1">
      <w:start w:val="1"/>
      <w:numFmt w:val="decimal"/>
      <w:lvlText w:val="%4."/>
      <w:lvlJc w:val="left"/>
      <w:pPr>
        <w:ind w:left="3936" w:hanging="360"/>
      </w:pPr>
    </w:lvl>
    <w:lvl w:ilvl="4" w:tplc="340A0019" w:tentative="1">
      <w:start w:val="1"/>
      <w:numFmt w:val="lowerLetter"/>
      <w:lvlText w:val="%5."/>
      <w:lvlJc w:val="left"/>
      <w:pPr>
        <w:ind w:left="4656" w:hanging="360"/>
      </w:pPr>
    </w:lvl>
    <w:lvl w:ilvl="5" w:tplc="340A001B" w:tentative="1">
      <w:start w:val="1"/>
      <w:numFmt w:val="lowerRoman"/>
      <w:lvlText w:val="%6."/>
      <w:lvlJc w:val="right"/>
      <w:pPr>
        <w:ind w:left="5376" w:hanging="180"/>
      </w:pPr>
    </w:lvl>
    <w:lvl w:ilvl="6" w:tplc="340A000F" w:tentative="1">
      <w:start w:val="1"/>
      <w:numFmt w:val="decimal"/>
      <w:lvlText w:val="%7."/>
      <w:lvlJc w:val="left"/>
      <w:pPr>
        <w:ind w:left="6096" w:hanging="360"/>
      </w:pPr>
    </w:lvl>
    <w:lvl w:ilvl="7" w:tplc="340A0019" w:tentative="1">
      <w:start w:val="1"/>
      <w:numFmt w:val="lowerLetter"/>
      <w:lvlText w:val="%8."/>
      <w:lvlJc w:val="left"/>
      <w:pPr>
        <w:ind w:left="6816" w:hanging="360"/>
      </w:pPr>
    </w:lvl>
    <w:lvl w:ilvl="8" w:tplc="34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670742DC"/>
    <w:multiLevelType w:val="hybridMultilevel"/>
    <w:tmpl w:val="BDFA9A38"/>
    <w:lvl w:ilvl="0" w:tplc="3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2D46"/>
    <w:rsid w:val="000062CF"/>
    <w:rsid w:val="0011201E"/>
    <w:rsid w:val="0026724D"/>
    <w:rsid w:val="002D0535"/>
    <w:rsid w:val="00353C20"/>
    <w:rsid w:val="003861E9"/>
    <w:rsid w:val="00661B19"/>
    <w:rsid w:val="00673B95"/>
    <w:rsid w:val="006D4F0F"/>
    <w:rsid w:val="006F05F6"/>
    <w:rsid w:val="00701A61"/>
    <w:rsid w:val="00753DEC"/>
    <w:rsid w:val="007577BC"/>
    <w:rsid w:val="007751D2"/>
    <w:rsid w:val="0085783E"/>
    <w:rsid w:val="00862BA2"/>
    <w:rsid w:val="00BF7E22"/>
    <w:rsid w:val="00C62841"/>
    <w:rsid w:val="00C63DF5"/>
    <w:rsid w:val="00CF3657"/>
    <w:rsid w:val="00DC4581"/>
    <w:rsid w:val="00EF4426"/>
    <w:rsid w:val="00F447A2"/>
    <w:rsid w:val="00FA4249"/>
    <w:rsid w:val="00FD2D46"/>
    <w:rsid w:val="00FF5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7A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D2D4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D2D46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63D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3DF5"/>
  </w:style>
  <w:style w:type="paragraph" w:styleId="Piedepgina">
    <w:name w:val="footer"/>
    <w:basedOn w:val="Normal"/>
    <w:link w:val="PiedepginaCar"/>
    <w:uiPriority w:val="99"/>
    <w:unhideWhenUsed/>
    <w:rsid w:val="00C63D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3DF5"/>
  </w:style>
  <w:style w:type="character" w:customStyle="1" w:styleId="UnresolvedMention">
    <w:name w:val="Unresolved Mention"/>
    <w:basedOn w:val="Fuentedeprrafopredeter"/>
    <w:uiPriority w:val="99"/>
    <w:semiHidden/>
    <w:unhideWhenUsed/>
    <w:rsid w:val="00FA4249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75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51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2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5468</TotalTime>
  <Pages>1</Pages>
  <Words>77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Carlos Marchant Paredes</dc:creator>
  <cp:keywords/>
  <dc:description/>
  <cp:lastModifiedBy>HP</cp:lastModifiedBy>
  <cp:revision>6</cp:revision>
  <dcterms:created xsi:type="dcterms:W3CDTF">2019-05-09T20:45:00Z</dcterms:created>
  <dcterms:modified xsi:type="dcterms:W3CDTF">2019-06-05T00:48:00Z</dcterms:modified>
</cp:coreProperties>
</file>